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6E2" w14:textId="77777777"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60DF77" wp14:editId="0A69B4EC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14:paraId="46EAA99E" w14:textId="77777777"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14:paraId="3379F11C" w14:textId="77777777"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14:paraId="682394E3" w14:textId="16F18F01"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1B7C24">
        <w:rPr>
          <w:rFonts w:ascii="Arial" w:hAnsi="Arial" w:cs="Arial"/>
        </w:rPr>
        <w:t>2</w:t>
      </w:r>
      <w:r w:rsidR="00C14CB6">
        <w:rPr>
          <w:rFonts w:ascii="Arial" w:hAnsi="Arial" w:cs="Arial"/>
        </w:rPr>
        <w:t>0</w:t>
      </w:r>
      <w:r w:rsidR="00655D9A">
        <w:rPr>
          <w:rFonts w:ascii="Arial" w:hAnsi="Arial" w:cs="Arial"/>
        </w:rPr>
        <w:t xml:space="preserve"> </w:t>
      </w:r>
      <w:r w:rsidR="001B7C24">
        <w:rPr>
          <w:rFonts w:ascii="Arial" w:hAnsi="Arial" w:cs="Arial"/>
        </w:rPr>
        <w:t>FEBRUÁR</w:t>
      </w:r>
      <w:r w:rsidR="00655D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55D9A">
        <w:rPr>
          <w:rFonts w:ascii="Arial" w:hAnsi="Arial" w:cs="Arial"/>
        </w:rPr>
        <w:t>20</w:t>
      </w:r>
      <w:r w:rsidR="00C14CB6">
        <w:rPr>
          <w:rFonts w:ascii="Arial" w:hAnsi="Arial" w:cs="Arial"/>
        </w:rPr>
        <w:t>19</w:t>
      </w:r>
    </w:p>
    <w:p w14:paraId="3813C0E0" w14:textId="77777777" w:rsidR="003F3078" w:rsidRPr="004E70BD" w:rsidRDefault="0080220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ZOZNAM </w:t>
      </w:r>
      <w:r w:rsidR="00B503C6">
        <w:rPr>
          <w:rFonts w:ascii="Arial" w:hAnsi="Arial" w:cs="Arial"/>
          <w:b/>
          <w:sz w:val="22"/>
          <w:szCs w:val="22"/>
        </w:rPr>
        <w:t>ČLENOV</w:t>
      </w:r>
      <w:r w:rsidR="006B2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NAJVYŠŠIEHO ORGÁNU SSA</w:t>
      </w:r>
    </w:p>
    <w:p w14:paraId="68DB273E" w14:textId="58E96463" w:rsidR="003F3078" w:rsidRPr="004E70BD" w:rsidRDefault="00B503C6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SSA 20</w:t>
      </w:r>
      <w:r w:rsidR="00C14CB6">
        <w:rPr>
          <w:rFonts w:ascii="Arial" w:hAnsi="Arial" w:cs="Arial"/>
          <w:b/>
          <w:sz w:val="22"/>
          <w:szCs w:val="22"/>
        </w:rPr>
        <w:t>19</w:t>
      </w:r>
    </w:p>
    <w:p w14:paraId="757ACE02" w14:textId="77777777" w:rsidR="00C14CB6" w:rsidRDefault="00C14CB6" w:rsidP="00C14CB6">
      <w:pPr>
        <w:jc w:val="both"/>
        <w:rPr>
          <w:rFonts w:ascii="Arial" w:hAnsi="Arial" w:cs="Arial"/>
          <w:sz w:val="22"/>
          <w:szCs w:val="22"/>
        </w:rPr>
      </w:pPr>
    </w:p>
    <w:p w14:paraId="033E1778" w14:textId="77777777" w:rsidR="00C14CB6" w:rsidRDefault="00C14CB6" w:rsidP="00C14CB6">
      <w:pPr>
        <w:pStyle w:val="Odsekzoznamu"/>
        <w:numPr>
          <w:ilvl w:val="0"/>
          <w:numId w:val="9"/>
        </w:numPr>
        <w:pBdr>
          <w:top w:val="single" w:sz="4" w:space="1" w:color="auto"/>
        </w:pBd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Miesto:</w:t>
      </w:r>
      <w:r>
        <w:rPr>
          <w:rFonts w:ascii="Arial" w:hAnsi="Arial" w:cs="Arial"/>
          <w:sz w:val="22"/>
          <w:szCs w:val="22"/>
        </w:rPr>
        <w:tab/>
        <w:t>Trnava, ZŠ Bottova</w:t>
      </w:r>
    </w:p>
    <w:p w14:paraId="00170A13" w14:textId="77777777" w:rsidR="00C14CB6" w:rsidRDefault="00C14CB6" w:rsidP="00C14CB6">
      <w:pPr>
        <w:pStyle w:val="Odsekzoznamu"/>
        <w:numPr>
          <w:ilvl w:val="0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  <w:t>20 februára 2019</w:t>
      </w:r>
    </w:p>
    <w:p w14:paraId="0EEA2637" w14:textId="77777777" w:rsidR="00C14CB6" w:rsidRDefault="00C14CB6" w:rsidP="00C14CB6">
      <w:pPr>
        <w:pStyle w:val="Odsekzoznamu"/>
        <w:numPr>
          <w:ilvl w:val="0"/>
          <w:numId w:val="9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Začiatok:</w:t>
      </w:r>
      <w:r>
        <w:rPr>
          <w:rFonts w:ascii="Arial" w:hAnsi="Arial" w:cs="Arial"/>
          <w:sz w:val="22"/>
          <w:szCs w:val="22"/>
        </w:rPr>
        <w:tab/>
        <w:t>17:30</w:t>
      </w:r>
    </w:p>
    <w:p w14:paraId="45347EEF" w14:textId="77777777" w:rsidR="00655D9A" w:rsidRPr="00655D9A" w:rsidRDefault="00655D9A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54629D9" w14:textId="77777777" w:rsidR="000C1A36" w:rsidRDefault="000C1A36" w:rsidP="0080220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34B9211F" w14:textId="0060CAC7" w:rsidR="000C1A36" w:rsidRDefault="00B503C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Zoznam členov</w:t>
      </w:r>
      <w:r w:rsidR="003B2370" w:rsidRPr="004E70BD">
        <w:rPr>
          <w:rFonts w:ascii="Arial" w:hAnsi="Arial" w:cs="Arial"/>
          <w:bCs/>
          <w:sz w:val="22"/>
          <w:szCs w:val="22"/>
        </w:rPr>
        <w:t xml:space="preserve"> </w:t>
      </w:r>
      <w:r w:rsidR="00C66928">
        <w:rPr>
          <w:rFonts w:ascii="Arial" w:hAnsi="Arial" w:cs="Arial"/>
          <w:bCs/>
          <w:sz w:val="22"/>
          <w:szCs w:val="22"/>
        </w:rPr>
        <w:t>Pléna SSA</w:t>
      </w:r>
    </w:p>
    <w:p w14:paraId="3D3860C1" w14:textId="77777777" w:rsidR="000C1A36" w:rsidRPr="004E70BD" w:rsidRDefault="000C1A3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928" w:rsidRPr="00C66928" w14:paraId="440381E4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2F5" w14:textId="304D70B0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Apollo Bratislava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Martin Brunegraf, Bratislava</w:t>
            </w:r>
          </w:p>
        </w:tc>
      </w:tr>
      <w:tr w:rsidR="00C66928" w:rsidRPr="00C66928" w14:paraId="338ADAE1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D35" w14:textId="3DB58E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Angels Trnava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Ronald Kupka, Trnava</w:t>
            </w:r>
          </w:p>
        </w:tc>
      </w:tr>
      <w:tr w:rsidR="00C66928" w:rsidRPr="00C66928" w14:paraId="025A7B2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E4C" w14:textId="11DC6D8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Maceitos Jelka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Gabriel Batista, Jelka</w:t>
            </w:r>
          </w:p>
        </w:tc>
      </w:tr>
      <w:tr w:rsidR="00C66928" w:rsidRPr="00C66928" w14:paraId="363C73A6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747" w14:textId="26A1EC37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Slávia STU Spiders Bratislava, oddiel baseballu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Juraj Bunta, Bratislava</w:t>
            </w:r>
          </w:p>
        </w:tc>
      </w:tr>
      <w:tr w:rsidR="00C66928" w:rsidRPr="00C66928" w14:paraId="154194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484" w14:textId="1A4FD254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 club Outmen Skalica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Radovan Nespala, Skalica</w:t>
            </w:r>
          </w:p>
        </w:tc>
      </w:tr>
      <w:tr w:rsidR="00C66928" w:rsidRPr="00C66928" w14:paraId="0DDEC273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102" w14:textId="25A453E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Klub Trnava Giants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Richard Bohunický, Trnava</w:t>
            </w:r>
          </w:p>
        </w:tc>
      </w:tr>
      <w:tr w:rsidR="00C66928" w:rsidRPr="00C66928" w14:paraId="0073730D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C83" w14:textId="521D84AD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Akademik TU Košice, oddiel softballu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Peter Palaščák</w:t>
            </w:r>
          </w:p>
        </w:tc>
      </w:tr>
      <w:tr w:rsidR="00C66928" w:rsidRPr="00C66928" w14:paraId="01C795F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BCF" w14:textId="3D37715C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 Trnava Panthers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Igor Baranovič, Trnava</w:t>
            </w:r>
          </w:p>
        </w:tc>
      </w:tr>
      <w:tr w:rsidR="00C66928" w:rsidRPr="00C66928" w14:paraId="65B61959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50F" w14:textId="6E02ED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GoodSports International Slovensko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oman Mozsi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Bratislava</w:t>
            </w:r>
          </w:p>
        </w:tc>
      </w:tr>
      <w:tr w:rsidR="00C66928" w:rsidRPr="00C66928" w14:paraId="4F4CDF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791" w14:textId="6D1A4EFE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Softbalový klub Pezinok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Jakub Jorík, Pezinok</w:t>
            </w:r>
          </w:p>
        </w:tc>
      </w:tr>
    </w:tbl>
    <w:p w14:paraId="2FCA4424" w14:textId="77777777" w:rsidR="000C1A36" w:rsidRPr="004E70BD" w:rsidRDefault="000C1A36" w:rsidP="00C66928">
      <w:p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B4FFB52" w14:textId="77777777" w:rsidR="000C1A36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6694D89" w14:textId="77777777" w:rsidR="000C1A36" w:rsidRPr="004E70BD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0F229B9" w14:textId="17C94D87" w:rsidR="000C6CB4" w:rsidRDefault="00B503C6" w:rsidP="00FD1E98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1B7C24">
        <w:rPr>
          <w:rFonts w:ascii="Arial" w:hAnsi="Arial" w:cs="Arial"/>
          <w:sz w:val="22"/>
          <w:szCs w:val="22"/>
        </w:rPr>
        <w:t>2</w:t>
      </w:r>
      <w:r w:rsidR="00C14C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4E70BD" w:rsidRPr="004E70BD">
        <w:rPr>
          <w:rFonts w:ascii="Arial" w:hAnsi="Arial" w:cs="Arial"/>
          <w:sz w:val="22"/>
          <w:szCs w:val="22"/>
        </w:rPr>
        <w:t xml:space="preserve"> </w:t>
      </w:r>
      <w:r w:rsidR="001B7C24">
        <w:rPr>
          <w:rFonts w:ascii="Arial" w:hAnsi="Arial" w:cs="Arial"/>
          <w:sz w:val="22"/>
          <w:szCs w:val="22"/>
        </w:rPr>
        <w:t>február</w:t>
      </w:r>
      <w:r>
        <w:rPr>
          <w:rFonts w:ascii="Arial" w:hAnsi="Arial" w:cs="Arial"/>
          <w:sz w:val="22"/>
          <w:szCs w:val="22"/>
        </w:rPr>
        <w:t>a 20</w:t>
      </w:r>
      <w:r w:rsidR="00C14CB6">
        <w:rPr>
          <w:rFonts w:ascii="Arial" w:hAnsi="Arial" w:cs="Arial"/>
          <w:sz w:val="22"/>
          <w:szCs w:val="22"/>
        </w:rPr>
        <w:t>19</w:t>
      </w:r>
    </w:p>
    <w:p w14:paraId="053752F6" w14:textId="77777777" w:rsidR="000C1A36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sectPr w:rsidR="000C1A36" w:rsidSect="00E24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CDE"/>
    <w:multiLevelType w:val="hybridMultilevel"/>
    <w:tmpl w:val="4B6CE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5540">
    <w:abstractNumId w:val="0"/>
  </w:num>
  <w:num w:numId="2" w16cid:durableId="1221407740">
    <w:abstractNumId w:val="6"/>
  </w:num>
  <w:num w:numId="3" w16cid:durableId="872838592">
    <w:abstractNumId w:val="3"/>
  </w:num>
  <w:num w:numId="4" w16cid:durableId="1114715147">
    <w:abstractNumId w:val="7"/>
  </w:num>
  <w:num w:numId="5" w16cid:durableId="883295636">
    <w:abstractNumId w:val="1"/>
  </w:num>
  <w:num w:numId="6" w16cid:durableId="1070886689">
    <w:abstractNumId w:val="5"/>
  </w:num>
  <w:num w:numId="7" w16cid:durableId="2131581201">
    <w:abstractNumId w:val="4"/>
  </w:num>
  <w:num w:numId="8" w16cid:durableId="1227491688">
    <w:abstractNumId w:val="2"/>
  </w:num>
  <w:num w:numId="9" w16cid:durableId="21310434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B656E"/>
    <w:rsid w:val="000C1A36"/>
    <w:rsid w:val="000C4C62"/>
    <w:rsid w:val="000C6CB4"/>
    <w:rsid w:val="000D5185"/>
    <w:rsid w:val="000E5AD4"/>
    <w:rsid w:val="00194F98"/>
    <w:rsid w:val="001B7270"/>
    <w:rsid w:val="001B7C24"/>
    <w:rsid w:val="001D729B"/>
    <w:rsid w:val="001E7BE1"/>
    <w:rsid w:val="001F0EB9"/>
    <w:rsid w:val="001F2AFF"/>
    <w:rsid w:val="002854CA"/>
    <w:rsid w:val="002D1372"/>
    <w:rsid w:val="00340DB8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D7EA0"/>
    <w:rsid w:val="004E4F8C"/>
    <w:rsid w:val="004E70BD"/>
    <w:rsid w:val="005057C0"/>
    <w:rsid w:val="00575F7F"/>
    <w:rsid w:val="005828B3"/>
    <w:rsid w:val="00586354"/>
    <w:rsid w:val="005C2882"/>
    <w:rsid w:val="00635A06"/>
    <w:rsid w:val="00655D9A"/>
    <w:rsid w:val="00670BB1"/>
    <w:rsid w:val="00691B5B"/>
    <w:rsid w:val="006B2193"/>
    <w:rsid w:val="00731C60"/>
    <w:rsid w:val="00755591"/>
    <w:rsid w:val="007F28C3"/>
    <w:rsid w:val="0080220C"/>
    <w:rsid w:val="00823249"/>
    <w:rsid w:val="00827BEF"/>
    <w:rsid w:val="00834F54"/>
    <w:rsid w:val="00877948"/>
    <w:rsid w:val="008B57DE"/>
    <w:rsid w:val="008D0049"/>
    <w:rsid w:val="009252A3"/>
    <w:rsid w:val="009B051C"/>
    <w:rsid w:val="009B5469"/>
    <w:rsid w:val="009C0DB5"/>
    <w:rsid w:val="009C285D"/>
    <w:rsid w:val="009E5EB5"/>
    <w:rsid w:val="009F131A"/>
    <w:rsid w:val="00A402BD"/>
    <w:rsid w:val="00A63D63"/>
    <w:rsid w:val="00A82977"/>
    <w:rsid w:val="00AD2A06"/>
    <w:rsid w:val="00AD413F"/>
    <w:rsid w:val="00AD5D24"/>
    <w:rsid w:val="00AD7017"/>
    <w:rsid w:val="00AE3163"/>
    <w:rsid w:val="00AF4C6E"/>
    <w:rsid w:val="00B349EC"/>
    <w:rsid w:val="00B440E6"/>
    <w:rsid w:val="00B503C6"/>
    <w:rsid w:val="00B6119A"/>
    <w:rsid w:val="00B94452"/>
    <w:rsid w:val="00BF16CA"/>
    <w:rsid w:val="00C13766"/>
    <w:rsid w:val="00C14CB6"/>
    <w:rsid w:val="00C66928"/>
    <w:rsid w:val="00C84A75"/>
    <w:rsid w:val="00CC0A4A"/>
    <w:rsid w:val="00D3060E"/>
    <w:rsid w:val="00D330B4"/>
    <w:rsid w:val="00D935B0"/>
    <w:rsid w:val="00DA25DE"/>
    <w:rsid w:val="00DD7117"/>
    <w:rsid w:val="00DF1110"/>
    <w:rsid w:val="00E24681"/>
    <w:rsid w:val="00E3068D"/>
    <w:rsid w:val="00E543DB"/>
    <w:rsid w:val="00E931C4"/>
    <w:rsid w:val="00ED7AA6"/>
    <w:rsid w:val="00EE7A43"/>
    <w:rsid w:val="00F06197"/>
    <w:rsid w:val="00F6564F"/>
    <w:rsid w:val="00FA2E9A"/>
    <w:rsid w:val="00FA41C9"/>
    <w:rsid w:val="00FD1E98"/>
    <w:rsid w:val="00F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5EDB"/>
  <w15:docId w15:val="{6B753762-8393-42E0-ABAE-8065F2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20 APRÍLa 2022</vt:lpstr>
    </vt:vector>
  </TitlesOfParts>
  <Company>Bunta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3</cp:revision>
  <cp:lastPrinted>2016-02-23T09:51:00Z</cp:lastPrinted>
  <dcterms:created xsi:type="dcterms:W3CDTF">2022-11-04T10:08:00Z</dcterms:created>
  <dcterms:modified xsi:type="dcterms:W3CDTF">2022-11-04T10:11:00Z</dcterms:modified>
</cp:coreProperties>
</file>